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F622" w14:textId="77777777" w:rsidR="00CD6AE9" w:rsidRPr="00FF51B1" w:rsidRDefault="00CD6AE9" w:rsidP="00CD6AE9">
      <w:pPr>
        <w:jc w:val="center"/>
        <w:rPr>
          <w:rFonts w:ascii="Times New Roman" w:hAnsi="Times New Roman" w:cs="Times New Roman"/>
        </w:rPr>
      </w:pPr>
      <w:r w:rsidRPr="00FF51B1">
        <w:rPr>
          <w:rFonts w:ascii="Times New Roman" w:hAnsi="Times New Roman" w:cs="Times New Roman"/>
        </w:rPr>
        <w:t>ASCC Race, Ethnicity and Gender Diversity Subcommittee</w:t>
      </w:r>
    </w:p>
    <w:p w14:paraId="7FF16983" w14:textId="77777777" w:rsidR="00CD6AE9" w:rsidRPr="00FF51B1" w:rsidRDefault="00CD6AE9" w:rsidP="00CD6AE9">
      <w:pPr>
        <w:jc w:val="center"/>
        <w:rPr>
          <w:rFonts w:ascii="Times New Roman" w:hAnsi="Times New Roman" w:cs="Times New Roman"/>
        </w:rPr>
      </w:pPr>
      <w:r w:rsidRPr="00FF51B1">
        <w:rPr>
          <w:rFonts w:ascii="Times New Roman" w:hAnsi="Times New Roman" w:cs="Times New Roman"/>
        </w:rPr>
        <w:t>Draft Minutes</w:t>
      </w:r>
    </w:p>
    <w:p w14:paraId="6B69CDD5" w14:textId="44EB6B2C" w:rsidR="00CD6AE9" w:rsidRPr="00FF51B1" w:rsidRDefault="005C7618" w:rsidP="00CD6AE9">
      <w:pPr>
        <w:rPr>
          <w:rFonts w:ascii="Times New Roman" w:hAnsi="Times New Roman" w:cs="Times New Roman"/>
        </w:rPr>
      </w:pPr>
      <w:r w:rsidRPr="00FF51B1">
        <w:rPr>
          <w:rFonts w:ascii="Times New Roman" w:hAnsi="Times New Roman" w:cs="Times New Roman"/>
        </w:rPr>
        <w:t>Wednesday</w:t>
      </w:r>
      <w:r w:rsidR="00CD6AE9" w:rsidRPr="00FF51B1">
        <w:rPr>
          <w:rFonts w:ascii="Times New Roman" w:hAnsi="Times New Roman" w:cs="Times New Roman"/>
        </w:rPr>
        <w:t>,</w:t>
      </w:r>
      <w:r w:rsidRPr="00FF51B1">
        <w:rPr>
          <w:rFonts w:ascii="Times New Roman" w:hAnsi="Times New Roman" w:cs="Times New Roman"/>
        </w:rPr>
        <w:t xml:space="preserve"> January 14</w:t>
      </w:r>
      <w:r w:rsidRPr="00FF51B1">
        <w:rPr>
          <w:rFonts w:ascii="Times New Roman" w:hAnsi="Times New Roman" w:cs="Times New Roman"/>
          <w:vertAlign w:val="superscript"/>
        </w:rPr>
        <w:t>th</w:t>
      </w:r>
      <w:r w:rsidR="00CD6AE9" w:rsidRPr="00FF51B1">
        <w:rPr>
          <w:rFonts w:ascii="Times New Roman" w:hAnsi="Times New Roman" w:cs="Times New Roman"/>
        </w:rPr>
        <w:t xml:space="preserve"> 2025</w:t>
      </w:r>
      <w:r w:rsidR="00CD6AE9" w:rsidRPr="00FF51B1">
        <w:rPr>
          <w:rFonts w:ascii="Times New Roman" w:hAnsi="Times New Roman" w:cs="Times New Roman"/>
        </w:rPr>
        <w:tab/>
      </w:r>
      <w:r w:rsidR="00CD6AE9" w:rsidRPr="00FF51B1">
        <w:rPr>
          <w:rFonts w:ascii="Times New Roman" w:hAnsi="Times New Roman" w:cs="Times New Roman"/>
        </w:rPr>
        <w:tab/>
      </w:r>
      <w:r w:rsidR="00CD6AE9" w:rsidRPr="00FF51B1">
        <w:rPr>
          <w:rFonts w:ascii="Times New Roman" w:hAnsi="Times New Roman" w:cs="Times New Roman"/>
        </w:rPr>
        <w:tab/>
      </w:r>
      <w:r w:rsidR="00CD6AE9" w:rsidRPr="00FF51B1">
        <w:rPr>
          <w:rFonts w:ascii="Times New Roman" w:hAnsi="Times New Roman" w:cs="Times New Roman"/>
        </w:rPr>
        <w:tab/>
      </w:r>
      <w:r w:rsidR="00CD6AE9" w:rsidRPr="00FF51B1">
        <w:rPr>
          <w:rFonts w:ascii="Times New Roman" w:hAnsi="Times New Roman" w:cs="Times New Roman"/>
        </w:rPr>
        <w:tab/>
        <w:t xml:space="preserve">          </w:t>
      </w:r>
      <w:r w:rsidRPr="00FF51B1">
        <w:rPr>
          <w:rFonts w:ascii="Times New Roman" w:hAnsi="Times New Roman" w:cs="Times New Roman"/>
        </w:rPr>
        <w:t xml:space="preserve">   </w:t>
      </w:r>
      <w:r w:rsidR="00CD6AE9" w:rsidRPr="00FF51B1">
        <w:rPr>
          <w:rFonts w:ascii="Times New Roman" w:hAnsi="Times New Roman" w:cs="Times New Roman"/>
        </w:rPr>
        <w:t xml:space="preserve">     </w:t>
      </w:r>
      <w:r w:rsidRPr="00FF51B1">
        <w:rPr>
          <w:rFonts w:ascii="Times New Roman" w:hAnsi="Times New Roman" w:cs="Times New Roman"/>
        </w:rPr>
        <w:t xml:space="preserve">1:00PM – 2:30PM </w:t>
      </w:r>
    </w:p>
    <w:p w14:paraId="550A5F56" w14:textId="77777777" w:rsidR="00CD6AE9" w:rsidRPr="00FF51B1" w:rsidRDefault="00CD6AE9" w:rsidP="00CD6AE9">
      <w:pPr>
        <w:rPr>
          <w:rFonts w:ascii="Times New Roman" w:hAnsi="Times New Roman" w:cs="Times New Roman"/>
        </w:rPr>
      </w:pPr>
      <w:r w:rsidRPr="00FF51B1">
        <w:rPr>
          <w:rFonts w:ascii="Times New Roman" w:hAnsi="Times New Roman" w:cs="Times New Roman"/>
        </w:rPr>
        <w:t>Zoom</w:t>
      </w:r>
    </w:p>
    <w:p w14:paraId="09F842EF" w14:textId="3F82AE3F" w:rsidR="00CD6AE9" w:rsidRPr="00FF51B1" w:rsidRDefault="00CD6AE9" w:rsidP="00CD6AE9">
      <w:pPr>
        <w:rPr>
          <w:rFonts w:ascii="Times New Roman" w:hAnsi="Times New Roman" w:cs="Times New Roman"/>
        </w:rPr>
      </w:pPr>
      <w:r w:rsidRPr="00FF51B1">
        <w:rPr>
          <w:rFonts w:ascii="Times New Roman" w:hAnsi="Times New Roman" w:cs="Times New Roman"/>
          <w:b/>
          <w:bCs/>
        </w:rPr>
        <w:t>Attendees</w:t>
      </w:r>
      <w:r w:rsidRPr="00FF51B1">
        <w:rPr>
          <w:rFonts w:ascii="Times New Roman" w:hAnsi="Times New Roman" w:cs="Times New Roman"/>
        </w:rPr>
        <w:t xml:space="preserve">: Frank, Neff, Pradhan, Romero, Vankeerbergen, </w:t>
      </w:r>
      <w:r w:rsidR="005C7618" w:rsidRPr="00FF51B1">
        <w:rPr>
          <w:rFonts w:ascii="Times New Roman" w:hAnsi="Times New Roman" w:cs="Times New Roman"/>
        </w:rPr>
        <w:t xml:space="preserve">Wade, </w:t>
      </w:r>
      <w:r w:rsidRPr="00FF51B1">
        <w:rPr>
          <w:rFonts w:ascii="Times New Roman" w:hAnsi="Times New Roman" w:cs="Times New Roman"/>
        </w:rPr>
        <w:t>Warren</w:t>
      </w:r>
    </w:p>
    <w:p w14:paraId="29228578" w14:textId="4C00B4E4" w:rsidR="00835900" w:rsidRPr="00FF51B1" w:rsidRDefault="00CD6AE9" w:rsidP="00835900">
      <w:pPr>
        <w:rPr>
          <w:rFonts w:ascii="Times New Roman" w:hAnsi="Times New Roman" w:cs="Times New Roman"/>
          <w:b/>
          <w:bCs/>
        </w:rPr>
      </w:pPr>
      <w:r w:rsidRPr="00FF51B1">
        <w:rPr>
          <w:rFonts w:ascii="Times New Roman" w:hAnsi="Times New Roman" w:cs="Times New Roman"/>
          <w:b/>
          <w:bCs/>
        </w:rPr>
        <w:t>Agenda</w:t>
      </w:r>
    </w:p>
    <w:p w14:paraId="4519D828" w14:textId="77777777" w:rsidR="00395B86" w:rsidRPr="00FF51B1" w:rsidRDefault="00395B86" w:rsidP="00395B86">
      <w:pPr>
        <w:pStyle w:val="ListParagraph"/>
        <w:numPr>
          <w:ilvl w:val="0"/>
          <w:numId w:val="3"/>
        </w:numPr>
        <w:rPr>
          <w:rFonts w:ascii="Times New Roman" w:hAnsi="Times New Roman" w:cs="Times New Roman"/>
        </w:rPr>
      </w:pPr>
      <w:r w:rsidRPr="00FF51B1">
        <w:rPr>
          <w:rFonts w:ascii="Times New Roman" w:hAnsi="Times New Roman" w:cs="Times New Roman"/>
        </w:rPr>
        <w:t>Approval of the 11-18-2026 minutes</w:t>
      </w:r>
    </w:p>
    <w:p w14:paraId="1F50EA31" w14:textId="2D0F31B4" w:rsidR="00395B86" w:rsidRPr="00FF51B1" w:rsidRDefault="00395B86" w:rsidP="00395B86">
      <w:pPr>
        <w:pStyle w:val="ListParagraph"/>
        <w:numPr>
          <w:ilvl w:val="1"/>
          <w:numId w:val="3"/>
        </w:numPr>
        <w:rPr>
          <w:rFonts w:ascii="Times New Roman" w:hAnsi="Times New Roman" w:cs="Times New Roman"/>
        </w:rPr>
      </w:pPr>
      <w:r w:rsidRPr="00FF51B1">
        <w:rPr>
          <w:rFonts w:ascii="Times New Roman" w:hAnsi="Times New Roman" w:cs="Times New Roman"/>
        </w:rPr>
        <w:t xml:space="preserve">Pradhan, Frank; unanimously approved. </w:t>
      </w:r>
    </w:p>
    <w:p w14:paraId="0B865AF0" w14:textId="77777777" w:rsidR="00395B86" w:rsidRPr="00FF51B1" w:rsidRDefault="00395B86" w:rsidP="00395B86">
      <w:pPr>
        <w:pStyle w:val="ListParagraph"/>
        <w:numPr>
          <w:ilvl w:val="0"/>
          <w:numId w:val="3"/>
        </w:numPr>
        <w:rPr>
          <w:rFonts w:ascii="Times New Roman" w:hAnsi="Times New Roman" w:cs="Times New Roman"/>
        </w:rPr>
      </w:pPr>
      <w:r w:rsidRPr="00FF51B1">
        <w:rPr>
          <w:rFonts w:ascii="Times New Roman" w:hAnsi="Times New Roman" w:cs="Times New Roman"/>
        </w:rPr>
        <w:t>Classics/Religious Studies 2222 – Existing course with GEL Historical Study and GEN Foundation: Historical and Cultural Studies; requesting to REMOVE GEN Foundation: Historical and Cultural Studies and ADD GEN Foundation: REGD</w:t>
      </w:r>
    </w:p>
    <w:p w14:paraId="58FF9847" w14:textId="79E25D08" w:rsidR="00395B86" w:rsidRPr="00FF51B1" w:rsidRDefault="00395B86" w:rsidP="00395B86">
      <w:pPr>
        <w:pStyle w:val="ListParagraph"/>
        <w:numPr>
          <w:ilvl w:val="1"/>
          <w:numId w:val="3"/>
        </w:numPr>
        <w:rPr>
          <w:rFonts w:ascii="Times New Roman" w:hAnsi="Times New Roman" w:cs="Times New Roman"/>
        </w:rPr>
      </w:pPr>
      <w:r w:rsidRPr="00FF51B1">
        <w:rPr>
          <w:rFonts w:ascii="Times New Roman" w:hAnsi="Times New Roman" w:cs="Times New Roman"/>
        </w:rPr>
        <w:t>The Subcommittee requests that the departments revise the course descriptions in curriculum.osu.edu to explicitly reference race, ethnicity, and gender diversity. The Subcommittee further requests that the topic list</w:t>
      </w:r>
      <w:r w:rsidR="00CC1E3E" w:rsidRPr="00FF51B1">
        <w:rPr>
          <w:rFonts w:ascii="Times New Roman" w:hAnsi="Times New Roman" w:cs="Times New Roman"/>
        </w:rPr>
        <w:t>s</w:t>
      </w:r>
      <w:r w:rsidRPr="00FF51B1">
        <w:rPr>
          <w:rFonts w:ascii="Times New Roman" w:hAnsi="Times New Roman" w:cs="Times New Roman"/>
        </w:rPr>
        <w:t xml:space="preserve"> and course goals in curriculum.osu.edu similarly reflect the focus on REGD. </w:t>
      </w:r>
    </w:p>
    <w:p w14:paraId="6ACC8F95" w14:textId="1688B354" w:rsidR="00395B86" w:rsidRPr="00FF51B1" w:rsidRDefault="001C15C2" w:rsidP="00395B86">
      <w:pPr>
        <w:pStyle w:val="ListParagraph"/>
        <w:numPr>
          <w:ilvl w:val="1"/>
          <w:numId w:val="3"/>
        </w:numPr>
        <w:rPr>
          <w:rFonts w:ascii="Times New Roman" w:hAnsi="Times New Roman" w:cs="Times New Roman"/>
        </w:rPr>
      </w:pPr>
      <w:r w:rsidRPr="00FF51B1">
        <w:rPr>
          <w:rFonts w:ascii="Times New Roman" w:hAnsi="Times New Roman" w:cs="Times New Roman"/>
        </w:rPr>
        <w:t>The Subcommittee requests clearer and more consistent signposting of REGD throughout the course. Rather than incorporating REGD intermittently, the Subcommittee expects REGD to serve as a foundation framework for the course. The course materials and assignments should consistently require students to engage with race, ethnicity, and gender. As currently structured, the course appears segmented (e.g., focusing on gender in the first portion and race and ethnicity later) rather than integrating these concepts throughout. Additionally, the syllabus</w:t>
      </w:r>
      <w:r w:rsidR="00017480" w:rsidRPr="00FF51B1">
        <w:rPr>
          <w:rFonts w:ascii="Times New Roman" w:hAnsi="Times New Roman" w:cs="Times New Roman"/>
        </w:rPr>
        <w:t xml:space="preserve"> (p. 1)</w:t>
      </w:r>
      <w:r w:rsidRPr="00FF51B1">
        <w:rPr>
          <w:rFonts w:ascii="Times New Roman" w:hAnsi="Times New Roman" w:cs="Times New Roman"/>
        </w:rPr>
        <w:t xml:space="preserve"> uses broad language such as “inform the study</w:t>
      </w:r>
      <w:r w:rsidR="007D77F6" w:rsidRPr="00FF51B1">
        <w:rPr>
          <w:rFonts w:ascii="Times New Roman" w:hAnsi="Times New Roman" w:cs="Times New Roman"/>
        </w:rPr>
        <w:t xml:space="preserve"> of</w:t>
      </w:r>
      <w:r w:rsidRPr="00FF51B1">
        <w:rPr>
          <w:rFonts w:ascii="Times New Roman" w:hAnsi="Times New Roman" w:cs="Times New Roman"/>
        </w:rPr>
        <w:t>” and “shed light</w:t>
      </w:r>
      <w:r w:rsidR="007D77F6" w:rsidRPr="00FF51B1">
        <w:rPr>
          <w:rFonts w:ascii="Times New Roman" w:hAnsi="Times New Roman" w:cs="Times New Roman"/>
        </w:rPr>
        <w:t xml:space="preserve"> on</w:t>
      </w:r>
      <w:r w:rsidRPr="00FF51B1">
        <w:rPr>
          <w:rFonts w:ascii="Times New Roman" w:hAnsi="Times New Roman" w:cs="Times New Roman"/>
        </w:rPr>
        <w:t>”, and the Subcommittee requests clarification of what this means in practice, as well as a clearer articulation</w:t>
      </w:r>
      <w:r w:rsidR="00385F23" w:rsidRPr="00FF51B1">
        <w:rPr>
          <w:rFonts w:ascii="Times New Roman" w:hAnsi="Times New Roman" w:cs="Times New Roman"/>
        </w:rPr>
        <w:t xml:space="preserve"> in the syllabus</w:t>
      </w:r>
      <w:r w:rsidRPr="00FF51B1">
        <w:rPr>
          <w:rFonts w:ascii="Times New Roman" w:hAnsi="Times New Roman" w:cs="Times New Roman"/>
        </w:rPr>
        <w:t xml:space="preserve"> of </w:t>
      </w:r>
      <w:r w:rsidRPr="00FF51B1">
        <w:rPr>
          <w:rFonts w:ascii="Times New Roman" w:hAnsi="Times New Roman" w:cs="Times New Roman"/>
          <w:i/>
          <w:iCs/>
        </w:rPr>
        <w:t>how</w:t>
      </w:r>
      <w:r w:rsidRPr="00FF51B1">
        <w:rPr>
          <w:rFonts w:ascii="Times New Roman" w:hAnsi="Times New Roman" w:cs="Times New Roman"/>
        </w:rPr>
        <w:t xml:space="preserve"> these concepts are foundational to the study of ancient religion. </w:t>
      </w:r>
    </w:p>
    <w:p w14:paraId="1B6B3921" w14:textId="42B518E2" w:rsidR="001C15C2" w:rsidRPr="00FF51B1" w:rsidRDefault="001C15C2" w:rsidP="00395B86">
      <w:pPr>
        <w:pStyle w:val="ListParagraph"/>
        <w:numPr>
          <w:ilvl w:val="1"/>
          <w:numId w:val="3"/>
        </w:numPr>
        <w:rPr>
          <w:rFonts w:ascii="Times New Roman" w:hAnsi="Times New Roman" w:cs="Times New Roman"/>
        </w:rPr>
      </w:pPr>
      <w:r w:rsidRPr="00FF51B1">
        <w:rPr>
          <w:rFonts w:ascii="Times New Roman" w:hAnsi="Times New Roman" w:cs="Times New Roman"/>
        </w:rPr>
        <w:t>The Subcommittee notes that</w:t>
      </w:r>
      <w:r w:rsidR="0020080F" w:rsidRPr="00FF51B1">
        <w:rPr>
          <w:rFonts w:ascii="Times New Roman" w:hAnsi="Times New Roman" w:cs="Times New Roman"/>
        </w:rPr>
        <w:t xml:space="preserve"> </w:t>
      </w:r>
      <w:r w:rsidRPr="00FF51B1">
        <w:rPr>
          <w:rFonts w:ascii="Times New Roman" w:hAnsi="Times New Roman" w:cs="Times New Roman"/>
        </w:rPr>
        <w:t>based on the information available in the syllab</w:t>
      </w:r>
      <w:r w:rsidR="00BF7C86" w:rsidRPr="00FF51B1">
        <w:rPr>
          <w:rFonts w:ascii="Times New Roman" w:hAnsi="Times New Roman" w:cs="Times New Roman"/>
        </w:rPr>
        <w:t>i</w:t>
      </w:r>
      <w:r w:rsidRPr="00FF51B1">
        <w:rPr>
          <w:rFonts w:ascii="Times New Roman" w:hAnsi="Times New Roman" w:cs="Times New Roman"/>
        </w:rPr>
        <w:t xml:space="preserve">, readings in weeks 2-6 and 10-14 do not appear to be clearly connected to REGD. </w:t>
      </w:r>
      <w:r w:rsidR="006E4817" w:rsidRPr="00FF51B1">
        <w:rPr>
          <w:rFonts w:ascii="Times New Roman" w:hAnsi="Times New Roman" w:cs="Times New Roman"/>
        </w:rPr>
        <w:t xml:space="preserve"> The Subcommittee requests that REGD be more intentionally integrated into the readings across the full course. This may involve adding or highlighting readings that explicitly engage with race, ethnicity, and gender (e.g., works such as </w:t>
      </w:r>
      <w:r w:rsidR="00224E66" w:rsidRPr="00FF51B1">
        <w:rPr>
          <w:rFonts w:ascii="Times New Roman" w:hAnsi="Times New Roman" w:cs="Times New Roman"/>
          <w:i/>
          <w:iCs/>
        </w:rPr>
        <w:t>The Invention of Race in the European Middle Ages</w:t>
      </w:r>
      <w:r w:rsidR="006E4817" w:rsidRPr="00FF51B1">
        <w:rPr>
          <w:rFonts w:ascii="Times New Roman" w:hAnsi="Times New Roman" w:cs="Times New Roman"/>
        </w:rPr>
        <w:t>), or providing explanations to the Subcommittee of how the existing readings address REGD. This clarification may be provided through improved signposting in the syllab</w:t>
      </w:r>
      <w:r w:rsidR="00BF7C86" w:rsidRPr="00FF51B1">
        <w:rPr>
          <w:rFonts w:ascii="Times New Roman" w:hAnsi="Times New Roman" w:cs="Times New Roman"/>
        </w:rPr>
        <w:t>i</w:t>
      </w:r>
      <w:r w:rsidR="006E4817" w:rsidRPr="00FF51B1">
        <w:rPr>
          <w:rFonts w:ascii="Times New Roman" w:hAnsi="Times New Roman" w:cs="Times New Roman"/>
        </w:rPr>
        <w:t xml:space="preserve"> or through more detailed descriptions in the GE form</w:t>
      </w:r>
      <w:r w:rsidR="00BF7C86" w:rsidRPr="00FF51B1">
        <w:rPr>
          <w:rFonts w:ascii="Times New Roman" w:hAnsi="Times New Roman" w:cs="Times New Roman"/>
        </w:rPr>
        <w:t>s</w:t>
      </w:r>
      <w:r w:rsidR="006E4817" w:rsidRPr="00FF51B1">
        <w:rPr>
          <w:rFonts w:ascii="Times New Roman" w:hAnsi="Times New Roman" w:cs="Times New Roman"/>
        </w:rPr>
        <w:t xml:space="preserve">. </w:t>
      </w:r>
    </w:p>
    <w:p w14:paraId="3AB78D18" w14:textId="37A08A3E" w:rsidR="006E4817" w:rsidRPr="00FF51B1" w:rsidRDefault="006E4817" w:rsidP="00395B86">
      <w:pPr>
        <w:pStyle w:val="ListParagraph"/>
        <w:numPr>
          <w:ilvl w:val="1"/>
          <w:numId w:val="3"/>
        </w:numPr>
        <w:rPr>
          <w:rFonts w:ascii="Times New Roman" w:hAnsi="Times New Roman" w:cs="Times New Roman"/>
        </w:rPr>
      </w:pPr>
      <w:r w:rsidRPr="00FF51B1">
        <w:rPr>
          <w:rFonts w:ascii="Times New Roman" w:hAnsi="Times New Roman" w:cs="Times New Roman"/>
        </w:rPr>
        <w:lastRenderedPageBreak/>
        <w:t xml:space="preserve">The Subcommittee seeks clarification as to whether the departments </w:t>
      </w:r>
      <w:r w:rsidR="00BF7C86" w:rsidRPr="00FF51B1">
        <w:rPr>
          <w:rFonts w:ascii="Times New Roman" w:hAnsi="Times New Roman" w:cs="Times New Roman"/>
        </w:rPr>
        <w:t>wish</w:t>
      </w:r>
      <w:r w:rsidRPr="00FF51B1">
        <w:rPr>
          <w:rFonts w:ascii="Times New Roman" w:hAnsi="Times New Roman" w:cs="Times New Roman"/>
        </w:rPr>
        <w:t xml:space="preserve"> to retain the Historical and Cultural Studies GE designation in addition to adding </w:t>
      </w:r>
      <w:r w:rsidR="00BF7C86" w:rsidRPr="00FF51B1">
        <w:rPr>
          <w:rFonts w:ascii="Times New Roman" w:hAnsi="Times New Roman" w:cs="Times New Roman"/>
        </w:rPr>
        <w:t>REGD</w:t>
      </w:r>
      <w:r w:rsidRPr="00FF51B1">
        <w:rPr>
          <w:rFonts w:ascii="Times New Roman" w:hAnsi="Times New Roman" w:cs="Times New Roman"/>
        </w:rPr>
        <w:t xml:space="preserve"> rather than replacing it. </w:t>
      </w:r>
    </w:p>
    <w:p w14:paraId="1EEC6CF0" w14:textId="2DAE81D3" w:rsidR="006E4817" w:rsidRPr="00FF51B1" w:rsidRDefault="006E4817" w:rsidP="00395B86">
      <w:pPr>
        <w:pStyle w:val="ListParagraph"/>
        <w:numPr>
          <w:ilvl w:val="1"/>
          <w:numId w:val="3"/>
        </w:numPr>
        <w:rPr>
          <w:rFonts w:ascii="Times New Roman" w:hAnsi="Times New Roman" w:cs="Times New Roman"/>
        </w:rPr>
      </w:pPr>
      <w:r w:rsidRPr="00FF51B1">
        <w:rPr>
          <w:rFonts w:ascii="Times New Roman" w:hAnsi="Times New Roman" w:cs="Times New Roman"/>
        </w:rPr>
        <w:t>The Subcommittee notes that the GE form includes a response</w:t>
      </w:r>
      <w:r w:rsidR="00835900" w:rsidRPr="00FF51B1">
        <w:rPr>
          <w:rFonts w:ascii="Times New Roman" w:hAnsi="Times New Roman" w:cs="Times New Roman"/>
        </w:rPr>
        <w:t xml:space="preserve"> for the Historical and Cultural Studies category that appears to be left over from an earlier draft and requests that this be removed. </w:t>
      </w:r>
    </w:p>
    <w:p w14:paraId="04048F38" w14:textId="7B0C7CF4" w:rsidR="00835900" w:rsidRPr="00FF51B1" w:rsidRDefault="00835900" w:rsidP="00395B86">
      <w:pPr>
        <w:pStyle w:val="ListParagraph"/>
        <w:numPr>
          <w:ilvl w:val="1"/>
          <w:numId w:val="3"/>
        </w:numPr>
        <w:rPr>
          <w:rFonts w:ascii="Times New Roman" w:hAnsi="Times New Roman" w:cs="Times New Roman"/>
        </w:rPr>
      </w:pPr>
      <w:r w:rsidRPr="00FF51B1">
        <w:rPr>
          <w:rFonts w:ascii="Times New Roman" w:hAnsi="Times New Roman" w:cs="Times New Roman"/>
        </w:rPr>
        <w:t xml:space="preserve">Declined to vote. </w:t>
      </w:r>
    </w:p>
    <w:p w14:paraId="6DD660AA" w14:textId="77777777" w:rsidR="00DE1ACD" w:rsidRPr="00FF51B1" w:rsidRDefault="00DE1ACD">
      <w:pPr>
        <w:rPr>
          <w:rFonts w:ascii="Times New Roman" w:hAnsi="Times New Roman" w:cs="Times New Roman"/>
        </w:rPr>
      </w:pPr>
    </w:p>
    <w:sectPr w:rsidR="00DE1ACD" w:rsidRPr="00FF5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400B5"/>
    <w:multiLevelType w:val="multilevel"/>
    <w:tmpl w:val="8B74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311EC"/>
    <w:multiLevelType w:val="multilevel"/>
    <w:tmpl w:val="8B2E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40E0A"/>
    <w:multiLevelType w:val="hybridMultilevel"/>
    <w:tmpl w:val="972AC1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6788922">
    <w:abstractNumId w:val="0"/>
  </w:num>
  <w:num w:numId="2" w16cid:durableId="431171636">
    <w:abstractNumId w:val="1"/>
  </w:num>
  <w:num w:numId="3" w16cid:durableId="36945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86"/>
    <w:rsid w:val="00017480"/>
    <w:rsid w:val="001C15C2"/>
    <w:rsid w:val="0020080F"/>
    <w:rsid w:val="00224E66"/>
    <w:rsid w:val="00372E81"/>
    <w:rsid w:val="00385F23"/>
    <w:rsid w:val="00395B86"/>
    <w:rsid w:val="005C7618"/>
    <w:rsid w:val="006E4817"/>
    <w:rsid w:val="007D77F6"/>
    <w:rsid w:val="00835900"/>
    <w:rsid w:val="00932862"/>
    <w:rsid w:val="009A5556"/>
    <w:rsid w:val="00A1369D"/>
    <w:rsid w:val="00A9147E"/>
    <w:rsid w:val="00AA46A4"/>
    <w:rsid w:val="00B40446"/>
    <w:rsid w:val="00BE3197"/>
    <w:rsid w:val="00BF7C86"/>
    <w:rsid w:val="00CC1E3E"/>
    <w:rsid w:val="00CD6AE9"/>
    <w:rsid w:val="00DA4E23"/>
    <w:rsid w:val="00DE1ACD"/>
    <w:rsid w:val="00EF48FF"/>
    <w:rsid w:val="00FF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D9B0"/>
  <w15:chartTrackingRefBased/>
  <w15:docId w15:val="{75204EB2-5E42-4EBB-9C3C-FADA353B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B86"/>
    <w:rPr>
      <w:rFonts w:eastAsiaTheme="majorEastAsia" w:cstheme="majorBidi"/>
      <w:color w:val="272727" w:themeColor="text1" w:themeTint="D8"/>
    </w:rPr>
  </w:style>
  <w:style w:type="paragraph" w:styleId="Title">
    <w:name w:val="Title"/>
    <w:basedOn w:val="Normal"/>
    <w:next w:val="Normal"/>
    <w:link w:val="TitleChar"/>
    <w:uiPriority w:val="10"/>
    <w:qFormat/>
    <w:rsid w:val="0039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B86"/>
    <w:pPr>
      <w:spacing w:before="160"/>
      <w:jc w:val="center"/>
    </w:pPr>
    <w:rPr>
      <w:i/>
      <w:iCs/>
      <w:color w:val="404040" w:themeColor="text1" w:themeTint="BF"/>
    </w:rPr>
  </w:style>
  <w:style w:type="character" w:customStyle="1" w:styleId="QuoteChar">
    <w:name w:val="Quote Char"/>
    <w:basedOn w:val="DefaultParagraphFont"/>
    <w:link w:val="Quote"/>
    <w:uiPriority w:val="29"/>
    <w:rsid w:val="00395B86"/>
    <w:rPr>
      <w:i/>
      <w:iCs/>
      <w:color w:val="404040" w:themeColor="text1" w:themeTint="BF"/>
    </w:rPr>
  </w:style>
  <w:style w:type="paragraph" w:styleId="ListParagraph">
    <w:name w:val="List Paragraph"/>
    <w:basedOn w:val="Normal"/>
    <w:uiPriority w:val="34"/>
    <w:qFormat/>
    <w:rsid w:val="00395B86"/>
    <w:pPr>
      <w:ind w:left="720"/>
      <w:contextualSpacing/>
    </w:pPr>
  </w:style>
  <w:style w:type="character" w:styleId="IntenseEmphasis">
    <w:name w:val="Intense Emphasis"/>
    <w:basedOn w:val="DefaultParagraphFont"/>
    <w:uiPriority w:val="21"/>
    <w:qFormat/>
    <w:rsid w:val="00395B86"/>
    <w:rPr>
      <w:i/>
      <w:iCs/>
      <w:color w:val="0F4761" w:themeColor="accent1" w:themeShade="BF"/>
    </w:rPr>
  </w:style>
  <w:style w:type="paragraph" w:styleId="IntenseQuote">
    <w:name w:val="Intense Quote"/>
    <w:basedOn w:val="Normal"/>
    <w:next w:val="Normal"/>
    <w:link w:val="IntenseQuoteChar"/>
    <w:uiPriority w:val="30"/>
    <w:qFormat/>
    <w:rsid w:val="00395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B86"/>
    <w:rPr>
      <w:i/>
      <w:iCs/>
      <w:color w:val="0F4761" w:themeColor="accent1" w:themeShade="BF"/>
    </w:rPr>
  </w:style>
  <w:style w:type="character" w:styleId="IntenseReference">
    <w:name w:val="Intense Reference"/>
    <w:basedOn w:val="DefaultParagraphFont"/>
    <w:uiPriority w:val="32"/>
    <w:qFormat/>
    <w:rsid w:val="00395B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403</Words>
  <Characters>2309</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14</cp:revision>
  <dcterms:created xsi:type="dcterms:W3CDTF">2026-01-16T16:03:00Z</dcterms:created>
  <dcterms:modified xsi:type="dcterms:W3CDTF">2026-01-21T20:14:00Z</dcterms:modified>
</cp:coreProperties>
</file>